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51A3" w14:textId="0238609C" w:rsidR="00C222A6" w:rsidRDefault="00F5187E">
      <w:r>
        <w:t xml:space="preserve">Read Me – </w:t>
      </w:r>
      <w:proofErr w:type="spellStart"/>
      <w:r>
        <w:t>Waterhorse</w:t>
      </w:r>
      <w:proofErr w:type="spellEnd"/>
      <w:r>
        <w:t xml:space="preserve"> 2020 MHKDR Data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4495"/>
      </w:tblGrid>
      <w:tr w:rsidR="00A16B0C" w14:paraId="1DB98FA3" w14:textId="77777777" w:rsidTr="00875F6E">
        <w:tc>
          <w:tcPr>
            <w:tcW w:w="4135" w:type="dxa"/>
          </w:tcPr>
          <w:p w14:paraId="11A4DFB0" w14:textId="634D4817" w:rsidR="00F5187E" w:rsidRDefault="00F5187E">
            <w:r>
              <w:t>Filename</w:t>
            </w:r>
          </w:p>
        </w:tc>
        <w:tc>
          <w:tcPr>
            <w:tcW w:w="720" w:type="dxa"/>
          </w:tcPr>
          <w:p w14:paraId="7D261EF4" w14:textId="354F9522" w:rsidR="00F5187E" w:rsidRDefault="00F5187E">
            <w:r>
              <w:t>File Type</w:t>
            </w:r>
          </w:p>
        </w:tc>
        <w:tc>
          <w:tcPr>
            <w:tcW w:w="4495" w:type="dxa"/>
          </w:tcPr>
          <w:p w14:paraId="3A7E6370" w14:textId="11DC155A" w:rsidR="00F5187E" w:rsidRDefault="00F5187E">
            <w:r>
              <w:t>Description</w:t>
            </w:r>
          </w:p>
        </w:tc>
      </w:tr>
      <w:tr w:rsidR="00A16B0C" w14:paraId="4313CA13" w14:textId="77777777" w:rsidTr="00A16B0C">
        <w:tc>
          <w:tcPr>
            <w:tcW w:w="4135" w:type="dxa"/>
            <w:vAlign w:val="center"/>
          </w:tcPr>
          <w:p w14:paraId="72C832C8" w14:textId="11D33D84" w:rsidR="00F5187E" w:rsidRDefault="00875F6E" w:rsidP="00A16B0C">
            <w:r>
              <w:t>2020 WH – CEC Field Testing Meta</w:t>
            </w:r>
          </w:p>
        </w:tc>
        <w:tc>
          <w:tcPr>
            <w:tcW w:w="720" w:type="dxa"/>
            <w:vAlign w:val="center"/>
          </w:tcPr>
          <w:p w14:paraId="0551294E" w14:textId="4450093E" w:rsidR="00F5187E" w:rsidRDefault="00875F6E" w:rsidP="00A16B0C">
            <w:r>
              <w:t>.xlsx</w:t>
            </w:r>
          </w:p>
        </w:tc>
        <w:tc>
          <w:tcPr>
            <w:tcW w:w="4495" w:type="dxa"/>
            <w:vAlign w:val="center"/>
          </w:tcPr>
          <w:p w14:paraId="15AA588D" w14:textId="2BE50B05" w:rsidR="00F5187E" w:rsidRDefault="00875F6E" w:rsidP="00A16B0C">
            <w:r>
              <w:t>MDKDR Meta Data template</w:t>
            </w:r>
          </w:p>
        </w:tc>
      </w:tr>
      <w:tr w:rsidR="00A16B0C" w14:paraId="2ABCFFEC" w14:textId="77777777" w:rsidTr="00A16B0C">
        <w:tc>
          <w:tcPr>
            <w:tcW w:w="4135" w:type="dxa"/>
            <w:vAlign w:val="center"/>
          </w:tcPr>
          <w:p w14:paraId="693C2539" w14:textId="01498B9F" w:rsidR="00F5187E" w:rsidRDefault="00875F6E" w:rsidP="00A16B0C">
            <w:r>
              <w:t>EE0008389 D 2.2.1 Design Drawings Full</w:t>
            </w:r>
          </w:p>
        </w:tc>
        <w:tc>
          <w:tcPr>
            <w:tcW w:w="720" w:type="dxa"/>
            <w:vAlign w:val="center"/>
          </w:tcPr>
          <w:p w14:paraId="436CF23E" w14:textId="1B2AE55E" w:rsidR="00F5187E" w:rsidRDefault="00875F6E" w:rsidP="00A16B0C">
            <w:r>
              <w:t>.pdf</w:t>
            </w:r>
          </w:p>
        </w:tc>
        <w:tc>
          <w:tcPr>
            <w:tcW w:w="4495" w:type="dxa"/>
            <w:vAlign w:val="center"/>
          </w:tcPr>
          <w:p w14:paraId="45961C00" w14:textId="332D4A39" w:rsidR="00F5187E" w:rsidRDefault="00875F6E" w:rsidP="00A16B0C">
            <w:r>
              <w:t xml:space="preserve">Shop drawings of 2020 </w:t>
            </w:r>
            <w:proofErr w:type="spellStart"/>
            <w:r>
              <w:t>Waterhorse</w:t>
            </w:r>
            <w:proofErr w:type="spellEnd"/>
            <w:r>
              <w:t xml:space="preserve"> prototype</w:t>
            </w:r>
          </w:p>
        </w:tc>
      </w:tr>
      <w:tr w:rsidR="00A16B0C" w14:paraId="54BD1E26" w14:textId="77777777" w:rsidTr="00A16B0C">
        <w:tc>
          <w:tcPr>
            <w:tcW w:w="4135" w:type="dxa"/>
            <w:vAlign w:val="center"/>
          </w:tcPr>
          <w:p w14:paraId="2FB2C4FF" w14:textId="24F8832A" w:rsidR="00F5187E" w:rsidRDefault="00875F6E" w:rsidP="00A16B0C">
            <w:r>
              <w:t>M</w:t>
            </w:r>
            <w:r w:rsidR="00A16B0C">
              <w:t>eta</w:t>
            </w:r>
            <w:r>
              <w:t>_Analysis</w:t>
            </w:r>
            <w:r w:rsidR="00A16B0C">
              <w:t>_</w:t>
            </w:r>
            <w:r w:rsidR="0018737E">
              <w:t>2</w:t>
            </w:r>
          </w:p>
        </w:tc>
        <w:tc>
          <w:tcPr>
            <w:tcW w:w="720" w:type="dxa"/>
            <w:vAlign w:val="center"/>
          </w:tcPr>
          <w:p w14:paraId="783C3051" w14:textId="3A9340D1" w:rsidR="00F5187E" w:rsidRDefault="00875F6E" w:rsidP="00A16B0C">
            <w:r>
              <w:t>.xlsx</w:t>
            </w:r>
          </w:p>
        </w:tc>
        <w:tc>
          <w:tcPr>
            <w:tcW w:w="4495" w:type="dxa"/>
            <w:vAlign w:val="center"/>
          </w:tcPr>
          <w:p w14:paraId="7ED12F78" w14:textId="77777777" w:rsidR="00F5187E" w:rsidRDefault="00875F6E" w:rsidP="00A16B0C">
            <w:r>
              <w:t xml:space="preserve">Spreadsheet generated by </w:t>
            </w:r>
            <w:proofErr w:type="spellStart"/>
            <w:r>
              <w:t>Matlab</w:t>
            </w:r>
            <w:proofErr w:type="spellEnd"/>
            <w:r>
              <w:t xml:space="preserve"> script summarizing average performance metrics within each identified unique testing event window</w:t>
            </w:r>
            <w:r w:rsidR="003203E9">
              <w:t>.</w:t>
            </w:r>
          </w:p>
          <w:p w14:paraId="1EAE5BBE" w14:textId="77777777" w:rsidR="003203E9" w:rsidRDefault="003203E9" w:rsidP="00A16B0C"/>
          <w:p w14:paraId="381690C8" w14:textId="0EA5DAE9" w:rsidR="003203E9" w:rsidRDefault="003203E9" w:rsidP="00A16B0C">
            <w:r>
              <w:t>Tabs are provided with data information including units, description, and source</w:t>
            </w:r>
          </w:p>
        </w:tc>
      </w:tr>
      <w:tr w:rsidR="00A16B0C" w14:paraId="5E90A5D9" w14:textId="77777777" w:rsidTr="00A16B0C">
        <w:tc>
          <w:tcPr>
            <w:tcW w:w="4135" w:type="dxa"/>
            <w:vAlign w:val="center"/>
          </w:tcPr>
          <w:p w14:paraId="763A7B4E" w14:textId="3E6CEA7A" w:rsidR="00F5187E" w:rsidRDefault="00875F6E" w:rsidP="00A16B0C">
            <w:r>
              <w:t>WH_2020_Integrated_Dataset</w:t>
            </w:r>
          </w:p>
        </w:tc>
        <w:tc>
          <w:tcPr>
            <w:tcW w:w="720" w:type="dxa"/>
            <w:vAlign w:val="center"/>
          </w:tcPr>
          <w:p w14:paraId="3C9967EE" w14:textId="34D5FE60" w:rsidR="00F5187E" w:rsidRDefault="00875F6E" w:rsidP="00A16B0C">
            <w:r>
              <w:t>.mat</w:t>
            </w:r>
          </w:p>
        </w:tc>
        <w:tc>
          <w:tcPr>
            <w:tcW w:w="4495" w:type="dxa"/>
            <w:vAlign w:val="center"/>
          </w:tcPr>
          <w:p w14:paraId="6434F465" w14:textId="769A00FB" w:rsidR="00F5187E" w:rsidRDefault="009E13B7" w:rsidP="00A16B0C">
            <w:proofErr w:type="spellStart"/>
            <w:r>
              <w:t>Matlab</w:t>
            </w:r>
            <w:proofErr w:type="spellEnd"/>
            <w:r>
              <w:t xml:space="preserve"> data file of Time Tables of testing data from disparate data collection instruments, merged onto 50Hz timesteps</w:t>
            </w:r>
          </w:p>
        </w:tc>
      </w:tr>
      <w:tr w:rsidR="00A16B0C" w14:paraId="7099D0ED" w14:textId="77777777" w:rsidTr="00A16B0C">
        <w:tc>
          <w:tcPr>
            <w:tcW w:w="4135" w:type="dxa"/>
            <w:vAlign w:val="center"/>
          </w:tcPr>
          <w:p w14:paraId="6E3769E5" w14:textId="31877A4C" w:rsidR="00F5187E" w:rsidRDefault="00875F6E" w:rsidP="00A16B0C">
            <w:r>
              <w:t>WH_2020_Integfrated_Data_Analysis</w:t>
            </w:r>
          </w:p>
        </w:tc>
        <w:tc>
          <w:tcPr>
            <w:tcW w:w="720" w:type="dxa"/>
            <w:vAlign w:val="center"/>
          </w:tcPr>
          <w:p w14:paraId="5EE65DE4" w14:textId="776E62D9" w:rsidR="00F5187E" w:rsidRDefault="00875F6E" w:rsidP="00A16B0C">
            <w:r>
              <w:t>.m</w:t>
            </w:r>
          </w:p>
        </w:tc>
        <w:tc>
          <w:tcPr>
            <w:tcW w:w="4495" w:type="dxa"/>
            <w:vAlign w:val="center"/>
          </w:tcPr>
          <w:p w14:paraId="46ACDCA7" w14:textId="054CAD06" w:rsidR="00F5187E" w:rsidRDefault="00875F6E" w:rsidP="00A16B0C">
            <w:proofErr w:type="spellStart"/>
            <w:r>
              <w:t>Matlab</w:t>
            </w:r>
            <w:proofErr w:type="spellEnd"/>
            <w:r>
              <w:t xml:space="preserve"> script which opens WH_2020_Integrated_Dataset.mat and performs final analysis steps.  Writes resulting data file to WH_2020_Integrated_Analyzed.mat</w:t>
            </w:r>
          </w:p>
        </w:tc>
      </w:tr>
      <w:tr w:rsidR="00A16B0C" w14:paraId="65C49F7D" w14:textId="77777777" w:rsidTr="00A16B0C">
        <w:tc>
          <w:tcPr>
            <w:tcW w:w="4135" w:type="dxa"/>
            <w:vAlign w:val="center"/>
          </w:tcPr>
          <w:p w14:paraId="57F10144" w14:textId="7B95CDD7" w:rsidR="00875F6E" w:rsidRDefault="00875F6E" w:rsidP="00A16B0C">
            <w:r>
              <w:t>WH_2020_Integrated_Analyzed</w:t>
            </w:r>
          </w:p>
        </w:tc>
        <w:tc>
          <w:tcPr>
            <w:tcW w:w="720" w:type="dxa"/>
            <w:vAlign w:val="center"/>
          </w:tcPr>
          <w:p w14:paraId="53CA8091" w14:textId="3D06B009" w:rsidR="00875F6E" w:rsidRDefault="00875F6E" w:rsidP="00A16B0C">
            <w:r>
              <w:t>.mat</w:t>
            </w:r>
          </w:p>
        </w:tc>
        <w:tc>
          <w:tcPr>
            <w:tcW w:w="4495" w:type="dxa"/>
            <w:vAlign w:val="center"/>
          </w:tcPr>
          <w:p w14:paraId="1AB325FA" w14:textId="030347E3" w:rsidR="00875F6E" w:rsidRDefault="00875F6E" w:rsidP="00A16B0C">
            <w:proofErr w:type="spellStart"/>
            <w:r>
              <w:t>Matlab</w:t>
            </w:r>
            <w:proofErr w:type="spellEnd"/>
            <w:r>
              <w:t xml:space="preserve"> data file of </w:t>
            </w:r>
            <w:r w:rsidR="00DB785E">
              <w:t xml:space="preserve">Time Tables of </w:t>
            </w:r>
            <w:r>
              <w:t>testing data from disparate data collection instruments, merge</w:t>
            </w:r>
            <w:r w:rsidR="009E13B7">
              <w:t>d onto 50Hz timesteps</w:t>
            </w:r>
          </w:p>
        </w:tc>
      </w:tr>
      <w:tr w:rsidR="00A16B0C" w14:paraId="3C1300A1" w14:textId="77777777" w:rsidTr="00A16B0C">
        <w:tc>
          <w:tcPr>
            <w:tcW w:w="4135" w:type="dxa"/>
            <w:vAlign w:val="center"/>
          </w:tcPr>
          <w:p w14:paraId="01FF2C34" w14:textId="3BD1C305" w:rsidR="00875F6E" w:rsidRDefault="003203E9" w:rsidP="00A16B0C">
            <w:r>
              <w:t>WH_2020_Integrated_Data_Plots</w:t>
            </w:r>
          </w:p>
        </w:tc>
        <w:tc>
          <w:tcPr>
            <w:tcW w:w="720" w:type="dxa"/>
            <w:vAlign w:val="center"/>
          </w:tcPr>
          <w:p w14:paraId="354F6EC1" w14:textId="42AFAEA6" w:rsidR="00875F6E" w:rsidRDefault="003203E9" w:rsidP="00A16B0C">
            <w:r>
              <w:t>.m</w:t>
            </w:r>
          </w:p>
        </w:tc>
        <w:tc>
          <w:tcPr>
            <w:tcW w:w="4495" w:type="dxa"/>
            <w:vAlign w:val="center"/>
          </w:tcPr>
          <w:p w14:paraId="6B523C7B" w14:textId="77777777" w:rsidR="00A16B0C" w:rsidRDefault="003203E9" w:rsidP="00A16B0C">
            <w:proofErr w:type="spellStart"/>
            <w:r>
              <w:t>Matlab</w:t>
            </w:r>
            <w:proofErr w:type="spellEnd"/>
            <w:r>
              <w:t xml:space="preserve"> script which opens WH_2020_Integrated_Analyzed.mat</w:t>
            </w:r>
            <w:r w:rsidR="00A16B0C">
              <w:t xml:space="preserve"> and does </w:t>
            </w:r>
          </w:p>
          <w:p w14:paraId="23B83DBC" w14:textId="77777777" w:rsidR="00A16B0C" w:rsidRDefault="00A16B0C" w:rsidP="00A16B0C">
            <w:r>
              <w:t>(1) calculates average performance parameters for each event window and writes to Meta_Analysis.xlsx</w:t>
            </w:r>
            <w:r w:rsidR="003203E9">
              <w:t xml:space="preserve"> and </w:t>
            </w:r>
          </w:p>
          <w:p w14:paraId="6993E231" w14:textId="77777777" w:rsidR="00A16B0C" w:rsidRDefault="00A16B0C" w:rsidP="00A16B0C">
            <w:r>
              <w:t xml:space="preserve">(2) </w:t>
            </w:r>
            <w:r w:rsidR="003203E9">
              <w:t xml:space="preserve">optionally applies moving average filters and </w:t>
            </w:r>
          </w:p>
          <w:p w14:paraId="4358ADDE" w14:textId="2B0CE9B7" w:rsidR="00875F6E" w:rsidRDefault="00A16B0C" w:rsidP="00A16B0C">
            <w:r>
              <w:t xml:space="preserve">(3) </w:t>
            </w:r>
            <w:r w:rsidR="003203E9">
              <w:t xml:space="preserve">produces </w:t>
            </w:r>
            <w:r>
              <w:t xml:space="preserve">variety of </w:t>
            </w:r>
            <w:r w:rsidR="003203E9">
              <w:t>timeseries and scatter plots of data</w:t>
            </w:r>
            <w:r>
              <w:t xml:space="preserve"> for selected event window</w:t>
            </w:r>
          </w:p>
        </w:tc>
      </w:tr>
    </w:tbl>
    <w:p w14:paraId="4CF06282" w14:textId="77777777" w:rsidR="00F5187E" w:rsidRDefault="00F5187E"/>
    <w:sectPr w:rsidR="00F5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E"/>
    <w:rsid w:val="0018737E"/>
    <w:rsid w:val="001C4FED"/>
    <w:rsid w:val="00295D5C"/>
    <w:rsid w:val="00307D05"/>
    <w:rsid w:val="003203E9"/>
    <w:rsid w:val="00536744"/>
    <w:rsid w:val="00875F6E"/>
    <w:rsid w:val="0088153E"/>
    <w:rsid w:val="008E7DF1"/>
    <w:rsid w:val="009E13B7"/>
    <w:rsid w:val="00A16B0C"/>
    <w:rsid w:val="00B1796C"/>
    <w:rsid w:val="00C222A6"/>
    <w:rsid w:val="00CB3253"/>
    <w:rsid w:val="00DB785E"/>
    <w:rsid w:val="00DC07E4"/>
    <w:rsid w:val="00ED6EAD"/>
    <w:rsid w:val="00F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677E"/>
  <w14:defaultImageDpi w14:val="330"/>
  <w15:chartTrackingRefBased/>
  <w15:docId w15:val="{CB9EFAE6-F9BE-4AB1-B450-7BDB081A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Loeffler</dc:creator>
  <cp:keywords/>
  <dc:description/>
  <cp:lastModifiedBy>Ben Loeffler</cp:lastModifiedBy>
  <cp:revision>6</cp:revision>
  <dcterms:created xsi:type="dcterms:W3CDTF">2024-06-25T20:38:00Z</dcterms:created>
  <dcterms:modified xsi:type="dcterms:W3CDTF">2026-01-12T23:21:00Z</dcterms:modified>
</cp:coreProperties>
</file>